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0EC42" w14:textId="77777777" w:rsidR="00525539" w:rsidRDefault="00525539" w:rsidP="005A6637">
      <w:pPr>
        <w:rPr>
          <w:lang w:val="en-PH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525539" w14:paraId="4E1A1D47" w14:textId="77777777" w:rsidTr="00525539">
        <w:trPr>
          <w:trHeight w:val="33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B2FB" w14:textId="77777777" w:rsidR="00525539" w:rsidRDefault="00525539">
            <w:pPr>
              <w:jc w:val="right"/>
            </w:pPr>
            <w:bookmarkStart w:id="0" w:name="_GoBack"/>
            <w:r>
              <w:t>19 December 2017</w:t>
            </w:r>
          </w:p>
        </w:tc>
      </w:tr>
      <w:tr w:rsidR="00525539" w14:paraId="6D459A1B" w14:textId="77777777" w:rsidTr="00525539">
        <w:trPr>
          <w:trHeight w:val="1187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FB51" w14:textId="77777777" w:rsidR="00525539" w:rsidRDefault="00525539"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2A733A0E" w14:textId="0F06591F" w:rsidR="00525539" w:rsidRDefault="00525539"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7046A88" wp14:editId="6BA40951">
                  <wp:extent cx="1828800" cy="914400"/>
                  <wp:effectExtent l="0" t="0" r="0" b="0"/>
                  <wp:docPr id="10" name="Picture 10" descr="cid:image001.png@01D34E74.140C7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id:image001.png@01D34E74.140C7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6E695" w14:textId="77777777" w:rsidR="00525539" w:rsidRDefault="0052553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4F489E25" w14:textId="77777777" w:rsidR="00525539" w:rsidRDefault="00525539">
            <w:pPr>
              <w:jc w:val="center"/>
            </w:pPr>
            <w:r>
              <w:rPr>
                <w:rFonts w:ascii="Arial" w:hAnsi="Arial" w:cs="Arial"/>
                <w:b/>
                <w:bCs/>
                <w:color w:val="44546A"/>
                <w:sz w:val="32"/>
                <w:szCs w:val="32"/>
              </w:rPr>
              <w:t xml:space="preserve">NOTIFICATION: H1 2018 Holiday Calendar for DSB UAT and PRODUCTION </w:t>
            </w:r>
          </w:p>
          <w:p w14:paraId="2FE7DE3D" w14:textId="77777777" w:rsidR="00525539" w:rsidRDefault="00525539">
            <w:pPr>
              <w:jc w:val="center"/>
            </w:pPr>
            <w:r>
              <w:rPr>
                <w:rFonts w:ascii="Arial" w:hAnsi="Arial" w:cs="Arial"/>
                <w:b/>
                <w:bCs/>
                <w:color w:val="44546A"/>
                <w:sz w:val="32"/>
                <w:szCs w:val="32"/>
              </w:rPr>
              <w:t> </w:t>
            </w:r>
          </w:p>
        </w:tc>
      </w:tr>
      <w:tr w:rsidR="00525539" w14:paraId="62BCD98A" w14:textId="77777777" w:rsidTr="00525539">
        <w:trPr>
          <w:trHeight w:val="1191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F6BF" w14:textId="77777777" w:rsidR="00525539" w:rsidRDefault="00525539">
            <w:pPr>
              <w:autoSpaceDE w:val="0"/>
              <w:autoSpaceDN w:val="0"/>
              <w:spacing w:after="120" w:line="276" w:lineRule="auto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  <w:p w14:paraId="0B47B776" w14:textId="77777777" w:rsidR="00525539" w:rsidRDefault="00525539">
            <w:pPr>
              <w:autoSpaceDE w:val="0"/>
              <w:autoSpaceDN w:val="0"/>
              <w:spacing w:after="120" w:line="276" w:lineRule="auto"/>
            </w:pPr>
            <w:r>
              <w:rPr>
                <w:rFonts w:ascii="Arial" w:hAnsi="Arial" w:cs="Arial"/>
                <w:b/>
                <w:bCs/>
                <w:color w:val="FFFFFF"/>
              </w:rPr>
              <w:t>Audience: All DSB Users</w:t>
            </w:r>
          </w:p>
          <w:p w14:paraId="5955D493" w14:textId="77777777" w:rsidR="00525539" w:rsidRDefault="00525539">
            <w:pPr>
              <w:spacing w:after="120" w:line="276" w:lineRule="auto"/>
            </w:pPr>
            <w:r>
              <w:rPr>
                <w:rFonts w:ascii="Arial" w:hAnsi="Arial" w:cs="Arial"/>
                <w:color w:val="FFFFFF"/>
              </w:rPr>
              <w:t xml:space="preserve">DSB users are advised of the following holiday schedule in the first six months of 2018 for each of the DSB UAT and DSB PRODUCTION environments. </w:t>
            </w:r>
          </w:p>
          <w:p w14:paraId="4CC8F9C5" w14:textId="77777777" w:rsidR="00525539" w:rsidRDefault="00525539">
            <w:pPr>
              <w:autoSpaceDE w:val="0"/>
              <w:autoSpaceDN w:val="0"/>
              <w:spacing w:after="120" w:line="276" w:lineRule="auto"/>
            </w:pPr>
            <w:r>
              <w:rPr>
                <w:b/>
                <w:bCs/>
                <w:color w:val="FFFFFF"/>
              </w:rPr>
              <w:t> </w:t>
            </w:r>
          </w:p>
          <w:p w14:paraId="5522E9C2" w14:textId="77777777" w:rsidR="00525539" w:rsidRDefault="00525539">
            <w:pPr>
              <w:spacing w:after="120" w:line="276" w:lineRule="auto"/>
            </w:pPr>
            <w:r>
              <w:rPr>
                <w:rFonts w:ascii="Arial" w:hAnsi="Arial" w:cs="Arial"/>
                <w:b/>
                <w:bCs/>
                <w:color w:val="FFFFFF"/>
                <w:u w:val="single"/>
              </w:rPr>
              <w:t>Notification details:</w:t>
            </w:r>
            <w:r>
              <w:rPr>
                <w:rFonts w:ascii="Arial" w:hAnsi="Arial" w:cs="Arial"/>
                <w:color w:val="FFFFFF"/>
                <w:u w:val="single"/>
              </w:rPr>
              <w:t xml:space="preserve"> </w:t>
            </w:r>
          </w:p>
          <w:p w14:paraId="376EA699" w14:textId="77777777" w:rsidR="00525539" w:rsidRDefault="00525539">
            <w:pPr>
              <w:spacing w:after="120" w:line="276" w:lineRule="auto"/>
            </w:pPr>
            <w:r>
              <w:rPr>
                <w:rFonts w:ascii="Arial" w:hAnsi="Arial" w:cs="Arial"/>
                <w:color w:val="FFFFFF"/>
              </w:rPr>
              <w:t>The operating schedule of the DSB UAT and PRODUCTION environments will be:</w:t>
            </w:r>
          </w:p>
          <w:p w14:paraId="2AF9FD5F" w14:textId="77777777" w:rsidR="00525539" w:rsidRDefault="00525539" w:rsidP="00525539">
            <w:pPr>
              <w:numPr>
                <w:ilvl w:val="0"/>
                <w:numId w:val="5"/>
              </w:numPr>
              <w:spacing w:after="120" w:line="276" w:lineRule="auto"/>
              <w:rPr>
                <w:rFonts w:eastAsia="Times New Roman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Unavailable beginning 12:00 PM UTC on 23</w:t>
            </w:r>
            <w:r>
              <w:rPr>
                <w:rFonts w:ascii="Arial" w:eastAsia="Times New Roman" w:hAnsi="Arial" w:cs="Arial"/>
                <w:color w:val="FFFFFF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FFFFFF"/>
              </w:rPr>
              <w:t xml:space="preserve"> December 2017 until 12:00 PM UTC on 26</w:t>
            </w:r>
            <w:r>
              <w:rPr>
                <w:rFonts w:ascii="Arial" w:eastAsia="Times New Roman" w:hAnsi="Arial" w:cs="Arial"/>
                <w:color w:val="FFFFFF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FFFF"/>
              </w:rPr>
              <w:t xml:space="preserve"> December 2017 (Reminder) </w:t>
            </w:r>
          </w:p>
          <w:p w14:paraId="5379EB6B" w14:textId="77777777" w:rsidR="00525539" w:rsidRDefault="00525539" w:rsidP="00525539">
            <w:pPr>
              <w:numPr>
                <w:ilvl w:val="0"/>
                <w:numId w:val="5"/>
              </w:numPr>
              <w:spacing w:after="120" w:line="276" w:lineRule="auto"/>
              <w:rPr>
                <w:rFonts w:eastAsia="Times New Roman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Unavailable beginning 12:00 PM UTC on 30</w:t>
            </w:r>
            <w:r>
              <w:rPr>
                <w:rFonts w:ascii="Arial" w:eastAsia="Times New Roman" w:hAnsi="Arial" w:cs="Arial"/>
                <w:color w:val="FFFFFF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FFFF"/>
              </w:rPr>
              <w:t xml:space="preserve"> December 2017 until 06:00 AM UTC on 02</w:t>
            </w:r>
            <w:r>
              <w:rPr>
                <w:rFonts w:ascii="Arial" w:eastAsia="Times New Roman" w:hAnsi="Arial" w:cs="Arial"/>
                <w:color w:val="FFFFFF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FFFFFF"/>
              </w:rPr>
              <w:t xml:space="preserve"> January 2018 (Reminder) </w:t>
            </w:r>
          </w:p>
          <w:p w14:paraId="074953C6" w14:textId="77777777" w:rsidR="00525539" w:rsidRDefault="00525539" w:rsidP="00525539">
            <w:pPr>
              <w:numPr>
                <w:ilvl w:val="0"/>
                <w:numId w:val="5"/>
              </w:numPr>
              <w:rPr>
                <w:rFonts w:eastAsia="Times New Roman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Unavailable beginning 00:00 AM UTC on 30</w:t>
            </w:r>
            <w:r>
              <w:rPr>
                <w:rFonts w:ascii="Arial" w:eastAsia="Times New Roman" w:hAnsi="Arial" w:cs="Arial"/>
                <w:color w:val="FFFFFF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FFFF"/>
              </w:rPr>
              <w:t xml:space="preserve"> March 2018 until 00:00 AM UTC on 3</w:t>
            </w:r>
            <w:r>
              <w:rPr>
                <w:rFonts w:ascii="Arial" w:eastAsia="Times New Roman" w:hAnsi="Arial" w:cs="Arial"/>
                <w:color w:val="FFFFFF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FFFFFF"/>
              </w:rPr>
              <w:t xml:space="preserve"> April 2018 (New information) </w:t>
            </w:r>
          </w:p>
          <w:p w14:paraId="231F75A0" w14:textId="77777777" w:rsidR="00525539" w:rsidRDefault="00525539">
            <w:pPr>
              <w:pStyle w:val="ListParagraph"/>
            </w:pPr>
            <w:r>
              <w:rPr>
                <w:rFonts w:ascii="Arial" w:hAnsi="Arial" w:cs="Arial"/>
                <w:color w:val="FFFFFF"/>
              </w:rPr>
              <w:t> </w:t>
            </w:r>
          </w:p>
          <w:p w14:paraId="08F0326D" w14:textId="77777777" w:rsidR="00525539" w:rsidRDefault="00525539">
            <w:pPr>
              <w:ind w:left="720"/>
            </w:pPr>
            <w:r>
              <w:rPr>
                <w:rFonts w:ascii="Arial" w:hAnsi="Arial" w:cs="Arial"/>
                <w:color w:val="FFFFFF"/>
              </w:rPr>
              <w:t> </w:t>
            </w:r>
          </w:p>
          <w:p w14:paraId="01CB3507" w14:textId="77777777" w:rsidR="00525539" w:rsidRDefault="00525539">
            <w:pPr>
              <w:spacing w:after="120" w:line="276" w:lineRule="auto"/>
            </w:pPr>
            <w:r>
              <w:rPr>
                <w:rFonts w:ascii="Arial" w:hAnsi="Arial" w:cs="Arial"/>
                <w:b/>
                <w:bCs/>
                <w:color w:val="FFFFFF"/>
                <w:u w:val="single"/>
              </w:rPr>
              <w:t xml:space="preserve">Action Required: </w:t>
            </w:r>
          </w:p>
          <w:p w14:paraId="6BBDEE36" w14:textId="77777777" w:rsidR="00525539" w:rsidRDefault="00525539" w:rsidP="00525539">
            <w:pPr>
              <w:numPr>
                <w:ilvl w:val="0"/>
                <w:numId w:val="5"/>
              </w:numPr>
              <w:spacing w:after="120" w:line="276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All DSB UAT and Production services will be put in maintenance and will not be accessible during these times </w:t>
            </w:r>
          </w:p>
          <w:p w14:paraId="70686EF3" w14:textId="77777777" w:rsidR="00525539" w:rsidRDefault="00525539" w:rsidP="00525539">
            <w:pPr>
              <w:numPr>
                <w:ilvl w:val="0"/>
                <w:numId w:val="5"/>
              </w:numPr>
              <w:spacing w:after="120" w:line="276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The DSB Technical Support team will also be unavailable during these times </w:t>
            </w:r>
          </w:p>
          <w:p w14:paraId="71754F3E" w14:textId="77777777" w:rsidR="00525539" w:rsidRDefault="00525539" w:rsidP="00525539">
            <w:pPr>
              <w:numPr>
                <w:ilvl w:val="0"/>
                <w:numId w:val="5"/>
              </w:numPr>
              <w:spacing w:after="120" w:line="276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This is an advance notification to assist with user preparations</w:t>
            </w:r>
          </w:p>
          <w:p w14:paraId="3C6DFE2D" w14:textId="77777777" w:rsidR="00525539" w:rsidRDefault="00525539">
            <w:pPr>
              <w:spacing w:after="120"/>
              <w:ind w:left="720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525539" w14:paraId="7CF6F202" w14:textId="77777777" w:rsidTr="00525539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27122" w14:textId="77777777" w:rsidR="00525539" w:rsidRDefault="0052553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CEACB57" w14:textId="77777777" w:rsidR="00525539" w:rsidRDefault="0052553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Please contact </w:t>
            </w:r>
            <w:hyperlink r:id="rId7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Technical.support@anna-dsb.com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for all support &amp; connectivity issues.</w:t>
            </w:r>
          </w:p>
          <w:p w14:paraId="6687A5F7" w14:textId="77777777" w:rsidR="00525539" w:rsidRDefault="0052553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bookmarkEnd w:id="0"/>
    </w:tbl>
    <w:p w14:paraId="38CA0B77" w14:textId="7BB2B4D9" w:rsidR="005A6637" w:rsidRDefault="005A6637" w:rsidP="005A6637">
      <w:pPr>
        <w:rPr>
          <w:lang w:val="en-PH"/>
        </w:rPr>
      </w:pPr>
    </w:p>
    <w:sectPr w:rsidR="005A6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F92"/>
    <w:multiLevelType w:val="multilevel"/>
    <w:tmpl w:val="466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3849C7"/>
    <w:multiLevelType w:val="multilevel"/>
    <w:tmpl w:val="2986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F1ADA"/>
    <w:multiLevelType w:val="multilevel"/>
    <w:tmpl w:val="A9C8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5C7734"/>
    <w:multiLevelType w:val="hybridMultilevel"/>
    <w:tmpl w:val="9FBC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A698B"/>
    <w:multiLevelType w:val="multilevel"/>
    <w:tmpl w:val="AA4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C"/>
    <w:rsid w:val="00047C1C"/>
    <w:rsid w:val="00525539"/>
    <w:rsid w:val="005A6637"/>
    <w:rsid w:val="00E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CF2D"/>
  <w15:chartTrackingRefBased/>
  <w15:docId w15:val="{5BEF49D5-3EAB-45A3-BC5D-B3AD2248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C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C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25539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chnical.support@anna-ds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7867.EB753C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Bargeron</dc:creator>
  <cp:keywords/>
  <dc:description/>
  <cp:lastModifiedBy>Alison Bargeron</cp:lastModifiedBy>
  <cp:revision>2</cp:revision>
  <cp:lastPrinted>2018-01-09T14:28:00Z</cp:lastPrinted>
  <dcterms:created xsi:type="dcterms:W3CDTF">2018-01-09T14:29:00Z</dcterms:created>
  <dcterms:modified xsi:type="dcterms:W3CDTF">2018-01-09T14:29:00Z</dcterms:modified>
</cp:coreProperties>
</file>